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CE81" w14:textId="77777777" w:rsidR="00757EE0" w:rsidRDefault="00757EE0" w:rsidP="00757EE0">
      <w:pPr>
        <w:rPr>
          <w:rFonts w:ascii="Open Sans" w:hAnsi="Open Sans" w:cs="Open Sans"/>
          <w:i/>
          <w:iCs/>
          <w:color w:val="2B4462"/>
          <w:sz w:val="20"/>
          <w:szCs w:val="20"/>
        </w:rPr>
      </w:pPr>
    </w:p>
    <w:p w14:paraId="082A23FC" w14:textId="15E1B2C6" w:rsidR="00757EE0" w:rsidRPr="00757EE0" w:rsidRDefault="00757EE0" w:rsidP="00757EE0">
      <w:pPr>
        <w:jc w:val="center"/>
        <w:rPr>
          <w:rFonts w:ascii="Open Sans" w:hAnsi="Open Sans" w:cs="Open Sans"/>
          <w:i/>
          <w:iCs/>
          <w:color w:val="824989"/>
          <w:sz w:val="20"/>
          <w:szCs w:val="20"/>
        </w:rPr>
      </w:pPr>
      <w:r w:rsidRPr="00757EE0">
        <w:rPr>
          <w:rFonts w:ascii="Open Sans" w:hAnsi="Open Sans" w:cs="Open Sans"/>
          <w:i/>
          <w:iCs/>
          <w:color w:val="824989"/>
          <w:sz w:val="20"/>
          <w:szCs w:val="20"/>
        </w:rPr>
        <w:t>Please use the form below to provide the program officer with details about your organization’s fundraising efforts. If you prefer, you can complete the form during a conversation with the program officer. The form is editable, so</w:t>
      </w:r>
      <w:r w:rsidR="00C95EC9">
        <w:rPr>
          <w:rFonts w:ascii="Open Sans" w:hAnsi="Open Sans" w:cs="Open Sans"/>
          <w:i/>
          <w:iCs/>
          <w:color w:val="824989"/>
          <w:sz w:val="20"/>
          <w:szCs w:val="20"/>
        </w:rPr>
        <w:t xml:space="preserve"> please</w:t>
      </w:r>
      <w:r w:rsidRPr="00757EE0">
        <w:rPr>
          <w:rFonts w:ascii="Open Sans" w:hAnsi="Open Sans" w:cs="Open Sans"/>
          <w:i/>
          <w:iCs/>
          <w:color w:val="824989"/>
          <w:sz w:val="20"/>
          <w:szCs w:val="20"/>
        </w:rPr>
        <w:t xml:space="preserve"> feel free to attach the completed version to your proposal on our grant portal.</w:t>
      </w:r>
    </w:p>
    <w:p w14:paraId="49FEB024" w14:textId="7AE5126C" w:rsidR="00223E81" w:rsidRDefault="00223E81" w:rsidP="00757EE0">
      <w:pPr>
        <w:rPr>
          <w:rFonts w:ascii="Open Sans" w:hAnsi="Open Sans" w:cs="Open Sans"/>
          <w:b/>
          <w:bCs/>
          <w:color w:val="2B4462"/>
        </w:rPr>
      </w:pPr>
    </w:p>
    <w:p w14:paraId="012ABB12" w14:textId="68A15703" w:rsidR="00722420" w:rsidRPr="00757EE0" w:rsidRDefault="00223E81" w:rsidP="00722420">
      <w:pPr>
        <w:pStyle w:val="ListParagraph"/>
        <w:numPr>
          <w:ilvl w:val="0"/>
          <w:numId w:val="3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What role does fundraising play in your organization currently?</w:t>
      </w:r>
    </w:p>
    <w:p w14:paraId="1DD2285E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What are your organization’s primary fundraising strategies?</w:t>
      </w:r>
    </w:p>
    <w:p w14:paraId="22636256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Do you have a designated staff-person(s) supporting your fundraising efforts?</w:t>
      </w:r>
    </w:p>
    <w:p w14:paraId="59C03BF5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What percentage of your annual budget is raised through donations?</w:t>
      </w:r>
    </w:p>
    <w:p w14:paraId="3EC9011E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How many donors gave last year?</w:t>
      </w:r>
    </w:p>
    <w:p w14:paraId="403CB0F1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What role do board members play in your fundraising efforts?</w:t>
      </w:r>
    </w:p>
    <w:p w14:paraId="735CED9B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What percentage of your board makes a charitable contribution to your organization?</w:t>
      </w:r>
    </w:p>
    <w:p w14:paraId="4F144E44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How do you identify and engage potential donors?</w:t>
      </w:r>
    </w:p>
    <w:p w14:paraId="590B6363" w14:textId="77777777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>What are the biggest challenges your organization faces in fundraising?</w:t>
      </w:r>
    </w:p>
    <w:p w14:paraId="24F0C141" w14:textId="7A40B009" w:rsidR="00223E81" w:rsidRPr="00757EE0" w:rsidRDefault="00223E81" w:rsidP="00223E81">
      <w:pPr>
        <w:numPr>
          <w:ilvl w:val="0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 xml:space="preserve">Do you foresee a change </w:t>
      </w:r>
      <w:r w:rsidR="00EC28E1" w:rsidRPr="00757EE0">
        <w:rPr>
          <w:rFonts w:ascii="Open Sans" w:hAnsi="Open Sans" w:cs="Open Sans"/>
          <w:color w:val="2B4463" w:themeColor="text1"/>
          <w:sz w:val="24"/>
          <w:szCs w:val="24"/>
        </w:rPr>
        <w:t>in</w:t>
      </w:r>
      <w:r w:rsidRPr="00757EE0">
        <w:rPr>
          <w:rFonts w:ascii="Open Sans" w:hAnsi="Open Sans" w:cs="Open Sans"/>
          <w:color w:val="2B4463" w:themeColor="text1"/>
          <w:sz w:val="24"/>
          <w:szCs w:val="24"/>
        </w:rPr>
        <w:t xml:space="preserve"> the way your organization raises donations </w:t>
      </w:r>
      <w:proofErr w:type="gramStart"/>
      <w:r w:rsidRPr="00757EE0">
        <w:rPr>
          <w:rFonts w:ascii="Open Sans" w:hAnsi="Open Sans" w:cs="Open Sans"/>
          <w:color w:val="2B4463" w:themeColor="text1"/>
          <w:sz w:val="24"/>
          <w:szCs w:val="24"/>
        </w:rPr>
        <w:t>in the near future</w:t>
      </w:r>
      <w:proofErr w:type="gramEnd"/>
      <w:r w:rsidRPr="00757EE0">
        <w:rPr>
          <w:rFonts w:ascii="Open Sans" w:hAnsi="Open Sans" w:cs="Open Sans"/>
          <w:color w:val="2B4463" w:themeColor="text1"/>
          <w:sz w:val="24"/>
          <w:szCs w:val="24"/>
        </w:rPr>
        <w:t>?</w:t>
      </w:r>
    </w:p>
    <w:p w14:paraId="4332B0DB" w14:textId="77777777" w:rsidR="00223E81" w:rsidRPr="00757EE0" w:rsidRDefault="00223E81" w:rsidP="00223E81">
      <w:pPr>
        <w:numPr>
          <w:ilvl w:val="1"/>
          <w:numId w:val="1"/>
        </w:numPr>
        <w:rPr>
          <w:rFonts w:ascii="Open Sans" w:hAnsi="Open Sans" w:cs="Open Sans"/>
          <w:color w:val="2B4463" w:themeColor="text1"/>
          <w:sz w:val="24"/>
          <w:szCs w:val="24"/>
        </w:rPr>
      </w:pPr>
      <w:r w:rsidRPr="00757EE0">
        <w:rPr>
          <w:rFonts w:ascii="Open Sans" w:hAnsi="Open Sans" w:cs="Open Sans"/>
          <w:color w:val="2B4463" w:themeColor="text1"/>
          <w:sz w:val="24"/>
          <w:szCs w:val="24"/>
        </w:rPr>
        <w:t xml:space="preserve">If so, how? </w:t>
      </w:r>
    </w:p>
    <w:p w14:paraId="53C5ECF9" w14:textId="77777777" w:rsidR="00AB11A9" w:rsidRDefault="00AB11A9">
      <w:pPr>
        <w:rPr>
          <w:rFonts w:ascii="Open Sans" w:hAnsi="Open Sans" w:cs="Open Sans"/>
          <w:sz w:val="24"/>
          <w:szCs w:val="24"/>
        </w:rPr>
      </w:pPr>
    </w:p>
    <w:p w14:paraId="5B57B0FD" w14:textId="77777777" w:rsidR="00757EE0" w:rsidRDefault="00757EE0">
      <w:pPr>
        <w:rPr>
          <w:rFonts w:ascii="Open Sans" w:hAnsi="Open Sans" w:cs="Open Sans"/>
          <w:sz w:val="24"/>
          <w:szCs w:val="24"/>
        </w:rPr>
      </w:pPr>
    </w:p>
    <w:p w14:paraId="4C862534" w14:textId="77777777" w:rsidR="00757EE0" w:rsidRDefault="00757EE0">
      <w:pPr>
        <w:rPr>
          <w:rFonts w:ascii="Open Sans" w:hAnsi="Open Sans" w:cs="Open Sans"/>
          <w:sz w:val="24"/>
          <w:szCs w:val="24"/>
        </w:rPr>
      </w:pPr>
    </w:p>
    <w:p w14:paraId="3BE0D5E4" w14:textId="77777777" w:rsidR="00757EE0" w:rsidRDefault="00757EE0">
      <w:pPr>
        <w:rPr>
          <w:rFonts w:ascii="Open Sans" w:hAnsi="Open Sans" w:cs="Open Sans"/>
          <w:sz w:val="24"/>
          <w:szCs w:val="24"/>
        </w:rPr>
      </w:pPr>
    </w:p>
    <w:p w14:paraId="60115482" w14:textId="77777777" w:rsidR="00757EE0" w:rsidRDefault="00757EE0">
      <w:pPr>
        <w:rPr>
          <w:rFonts w:ascii="Open Sans" w:hAnsi="Open Sans" w:cs="Open Sans"/>
          <w:sz w:val="24"/>
          <w:szCs w:val="24"/>
        </w:rPr>
      </w:pPr>
    </w:p>
    <w:p w14:paraId="2B18E42A" w14:textId="77777777" w:rsidR="00757EE0" w:rsidRPr="00223E81" w:rsidRDefault="00757EE0">
      <w:pPr>
        <w:rPr>
          <w:rFonts w:ascii="Open Sans" w:hAnsi="Open Sans" w:cs="Open Sans"/>
          <w:sz w:val="24"/>
          <w:szCs w:val="24"/>
        </w:rPr>
      </w:pPr>
    </w:p>
    <w:sectPr w:rsidR="00757EE0" w:rsidRPr="00223E81" w:rsidSect="00757EE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B456" w14:textId="77777777" w:rsidR="00E80A54" w:rsidRDefault="00E80A54" w:rsidP="00757EE0">
      <w:pPr>
        <w:spacing w:after="0" w:line="240" w:lineRule="auto"/>
      </w:pPr>
      <w:r>
        <w:separator/>
      </w:r>
    </w:p>
  </w:endnote>
  <w:endnote w:type="continuationSeparator" w:id="0">
    <w:p w14:paraId="05AAE9E7" w14:textId="77777777" w:rsidR="00E80A54" w:rsidRDefault="00E80A54" w:rsidP="0075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FCBB" w14:textId="77777777" w:rsidR="00757EE0" w:rsidRDefault="00757EE0" w:rsidP="00757EE0">
    <w:pPr>
      <w:pStyle w:val="Footer"/>
      <w:jc w:val="center"/>
      <w:rPr>
        <w:rFonts w:ascii="Lora" w:hAnsi="Lora" w:cs="Open Sans"/>
        <w:b/>
        <w:bCs/>
        <w:color w:val="2B4463" w:themeColor="text1"/>
        <w:sz w:val="20"/>
        <w:szCs w:val="20"/>
      </w:rPr>
    </w:pPr>
    <w:r w:rsidRPr="00757EE0">
      <w:rPr>
        <w:rFonts w:ascii="Lora" w:hAnsi="Lora" w:cs="Open Sans"/>
        <w:b/>
        <w:bCs/>
        <w:color w:val="2B4463" w:themeColor="text1"/>
        <w:sz w:val="18"/>
        <w:szCs w:val="18"/>
      </w:rPr>
      <w:t>Special Thank to Our Partners for Helping Us Develop this Form</w:t>
    </w:r>
  </w:p>
  <w:p w14:paraId="12169FFD" w14:textId="2E0C93A4" w:rsidR="00757EE0" w:rsidRPr="00757EE0" w:rsidRDefault="00757EE0" w:rsidP="00757EE0">
    <w:pPr>
      <w:pStyle w:val="Footer"/>
      <w:jc w:val="center"/>
      <w:rPr>
        <w:rFonts w:ascii="Lora" w:hAnsi="Lora" w:cs="Open Sans"/>
        <w:b/>
        <w:bCs/>
        <w:color w:val="2B4463" w:themeColor="text1"/>
        <w:sz w:val="20"/>
        <w:szCs w:val="20"/>
      </w:rPr>
    </w:pPr>
    <w:r w:rsidRPr="00421697">
      <w:rPr>
        <w:noProof/>
      </w:rPr>
      <w:drawing>
        <wp:inline distT="0" distB="0" distL="0" distR="0" wp14:anchorId="3EF2C536" wp14:editId="028477AC">
          <wp:extent cx="2047875" cy="351064"/>
          <wp:effectExtent l="0" t="0" r="0" b="0"/>
          <wp:docPr id="779747423" name="Picture 779747423" descr="Curtis_Group_logo_t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tis_Group_logo_ta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51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6FA" w14:textId="77777777" w:rsidR="00757EE0" w:rsidRDefault="00757EE0" w:rsidP="00757EE0">
    <w:pPr>
      <w:pStyle w:val="Footer"/>
      <w:jc w:val="center"/>
      <w:rPr>
        <w:rFonts w:ascii="Lora" w:hAnsi="Lora" w:cs="Open Sans"/>
        <w:b/>
        <w:bCs/>
        <w:color w:val="2B4463" w:themeColor="text1"/>
        <w:sz w:val="20"/>
        <w:szCs w:val="20"/>
      </w:rPr>
    </w:pPr>
    <w:r w:rsidRPr="00757EE0">
      <w:rPr>
        <w:rFonts w:ascii="Lora" w:hAnsi="Lora" w:cs="Open Sans"/>
        <w:b/>
        <w:bCs/>
        <w:color w:val="2B4463" w:themeColor="text1"/>
        <w:sz w:val="18"/>
        <w:szCs w:val="18"/>
      </w:rPr>
      <w:t>Special Thank to Our Partners for Helping Us Develop this Form</w:t>
    </w:r>
  </w:p>
  <w:p w14:paraId="6FBF5C68" w14:textId="3388C5BB" w:rsidR="00757EE0" w:rsidRPr="00757EE0" w:rsidRDefault="00757EE0" w:rsidP="00757EE0">
    <w:pPr>
      <w:pStyle w:val="Footer"/>
      <w:jc w:val="center"/>
      <w:rPr>
        <w:rFonts w:ascii="Lora" w:hAnsi="Lora" w:cs="Open Sans"/>
        <w:b/>
        <w:bCs/>
        <w:color w:val="2B4463" w:themeColor="text1"/>
        <w:sz w:val="20"/>
        <w:szCs w:val="20"/>
      </w:rPr>
    </w:pPr>
    <w:r w:rsidRPr="00421697">
      <w:rPr>
        <w:noProof/>
      </w:rPr>
      <w:drawing>
        <wp:inline distT="0" distB="0" distL="0" distR="0" wp14:anchorId="24FAEED7" wp14:editId="41CC1816">
          <wp:extent cx="2047875" cy="351064"/>
          <wp:effectExtent l="0" t="0" r="0" b="0"/>
          <wp:docPr id="973996895" name="Picture 973996895" descr="Curtis_Group_logo_t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tis_Group_logo_ta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51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C250D" w14:textId="77777777" w:rsidR="00E80A54" w:rsidRDefault="00E80A54" w:rsidP="00757EE0">
      <w:pPr>
        <w:spacing w:after="0" w:line="240" w:lineRule="auto"/>
      </w:pPr>
      <w:r>
        <w:separator/>
      </w:r>
    </w:p>
  </w:footnote>
  <w:footnote w:type="continuationSeparator" w:id="0">
    <w:p w14:paraId="0B92CD3C" w14:textId="77777777" w:rsidR="00E80A54" w:rsidRDefault="00E80A54" w:rsidP="0075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484" w14:textId="77777777" w:rsidR="00757EE0" w:rsidRPr="00757EE0" w:rsidRDefault="00757EE0" w:rsidP="00757EE0">
    <w:pPr>
      <w:pStyle w:val="Header"/>
      <w:jc w:val="center"/>
      <w:rPr>
        <w:rFonts w:ascii="Lora" w:hAnsi="Lora"/>
        <w:b/>
        <w:bCs/>
        <w:color w:val="2B4463" w:themeColor="text1"/>
        <w:sz w:val="20"/>
        <w:szCs w:val="20"/>
      </w:rPr>
    </w:pPr>
    <w:r w:rsidRPr="00F76F91">
      <w:rPr>
        <w:rFonts w:ascii="Open Sans" w:hAnsi="Open Sans" w:cs="Open Sans"/>
        <w:b/>
        <w:noProof/>
        <w:color w:val="2B4463" w:themeColor="text1"/>
        <w:sz w:val="16"/>
        <w:szCs w:val="16"/>
      </w:rPr>
      <w:drawing>
        <wp:inline distT="0" distB="0" distL="0" distR="0" wp14:anchorId="66A9B40C" wp14:editId="176D13F1">
          <wp:extent cx="1371600" cy="465455"/>
          <wp:effectExtent l="0" t="0" r="0" b="0"/>
          <wp:docPr id="603864947" name="Picture 603864947" descr="OHCF-logo-color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CF-logo-color-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Open Sans"/>
        <w:b/>
        <w:bCs/>
        <w:color w:val="2B4462"/>
      </w:rPr>
      <w:br/>
    </w:r>
    <w:r w:rsidRPr="00757EE0">
      <w:rPr>
        <w:rFonts w:ascii="Lora" w:hAnsi="Lora"/>
        <w:b/>
        <w:bCs/>
        <w:color w:val="2B4463" w:themeColor="text1"/>
        <w:sz w:val="20"/>
        <w:szCs w:val="20"/>
      </w:rPr>
      <w:t xml:space="preserve">Fundraising Inquiry Form </w:t>
    </w:r>
  </w:p>
  <w:p w14:paraId="4A28906D" w14:textId="77777777" w:rsidR="00757EE0" w:rsidRPr="00757EE0" w:rsidRDefault="00757EE0" w:rsidP="00757EE0">
    <w:pPr>
      <w:pStyle w:val="Header"/>
      <w:jc w:val="center"/>
      <w:rPr>
        <w:rFonts w:ascii="Lora" w:hAnsi="Lora"/>
        <w:color w:val="2B4463" w:themeColor="text1"/>
        <w:sz w:val="14"/>
        <w:szCs w:val="14"/>
      </w:rPr>
    </w:pPr>
    <w:r w:rsidRPr="00757EE0">
      <w:rPr>
        <w:rFonts w:ascii="Lora" w:hAnsi="Lora"/>
        <w:color w:val="2B4463" w:themeColor="text1"/>
        <w:sz w:val="14"/>
        <w:szCs w:val="14"/>
      </w:rPr>
      <w:t xml:space="preserve">For 2025 Strengthening the Safety Net – Core Operating Support Grants </w:t>
    </w:r>
  </w:p>
  <w:p w14:paraId="3EB9E1D4" w14:textId="63F64C96" w:rsidR="00757EE0" w:rsidRPr="00757EE0" w:rsidRDefault="00757EE0" w:rsidP="00757EE0">
    <w:pPr>
      <w:pStyle w:val="Header"/>
      <w:jc w:val="center"/>
      <w:rPr>
        <w:rFonts w:ascii="Lora" w:hAnsi="Lora"/>
        <w:color w:val="2B4463" w:themeColor="text1"/>
        <w:sz w:val="14"/>
        <w:szCs w:val="14"/>
      </w:rPr>
    </w:pPr>
    <w:r w:rsidRPr="00757EE0">
      <w:rPr>
        <w:rFonts w:ascii="Lora" w:hAnsi="Lora"/>
        <w:color w:val="2B4463" w:themeColor="text1"/>
        <w:sz w:val="14"/>
        <w:szCs w:val="14"/>
      </w:rPr>
      <w:t>Request for Proposal Required Application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F01C" w14:textId="0158CEB7" w:rsidR="00757EE0" w:rsidRPr="001B694B" w:rsidRDefault="00757EE0" w:rsidP="00757EE0">
    <w:pPr>
      <w:pStyle w:val="Header"/>
      <w:jc w:val="center"/>
      <w:rPr>
        <w:rFonts w:ascii="Lora" w:hAnsi="Lora"/>
        <w:b/>
        <w:bCs/>
        <w:color w:val="2B4463" w:themeColor="text1"/>
        <w:sz w:val="28"/>
        <w:szCs w:val="28"/>
      </w:rPr>
    </w:pPr>
    <w:r w:rsidRPr="00F76F91">
      <w:rPr>
        <w:rFonts w:ascii="Open Sans" w:hAnsi="Open Sans" w:cs="Open Sans"/>
        <w:b/>
        <w:noProof/>
        <w:color w:val="2B4463" w:themeColor="text1"/>
        <w:sz w:val="16"/>
        <w:szCs w:val="16"/>
      </w:rPr>
      <w:drawing>
        <wp:inline distT="0" distB="0" distL="0" distR="0" wp14:anchorId="18B83456" wp14:editId="6DBC75EC">
          <wp:extent cx="1371600" cy="465455"/>
          <wp:effectExtent l="0" t="0" r="0" b="0"/>
          <wp:docPr id="747289837" name="Picture 747289837" descr="OHCF-logo-color-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CF-logo-color-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Open Sans"/>
        <w:b/>
        <w:bCs/>
        <w:color w:val="2B4462"/>
      </w:rPr>
      <w:br/>
    </w:r>
    <w:r>
      <w:rPr>
        <w:rFonts w:ascii="Lora" w:hAnsi="Lora"/>
        <w:b/>
        <w:bCs/>
        <w:color w:val="2B4463" w:themeColor="text1"/>
        <w:sz w:val="28"/>
        <w:szCs w:val="28"/>
      </w:rPr>
      <w:t>Fundraising</w:t>
    </w:r>
    <w:r w:rsidRPr="001B694B">
      <w:rPr>
        <w:rFonts w:ascii="Lora" w:hAnsi="Lora"/>
        <w:b/>
        <w:bCs/>
        <w:color w:val="2B4463" w:themeColor="text1"/>
        <w:sz w:val="28"/>
        <w:szCs w:val="28"/>
      </w:rPr>
      <w:t xml:space="preserve"> Inquiry Form </w:t>
    </w:r>
  </w:p>
  <w:p w14:paraId="3B124800" w14:textId="77777777" w:rsidR="00757EE0" w:rsidRDefault="00757EE0" w:rsidP="00757EE0">
    <w:pPr>
      <w:pStyle w:val="Header"/>
      <w:jc w:val="center"/>
      <w:rPr>
        <w:rFonts w:ascii="Lora" w:hAnsi="Lora"/>
        <w:color w:val="2B4463" w:themeColor="text1"/>
        <w:sz w:val="20"/>
        <w:szCs w:val="20"/>
      </w:rPr>
    </w:pPr>
    <w:r w:rsidRPr="001B694B">
      <w:rPr>
        <w:rFonts w:ascii="Lora" w:hAnsi="Lora"/>
        <w:color w:val="2B4463" w:themeColor="text1"/>
        <w:sz w:val="20"/>
        <w:szCs w:val="20"/>
      </w:rPr>
      <w:t xml:space="preserve">For 2025 Strengthening the Safety Net – Core Operating Support Grants </w:t>
    </w:r>
  </w:p>
  <w:p w14:paraId="07712D76" w14:textId="2BF24412" w:rsidR="00757EE0" w:rsidRPr="00757EE0" w:rsidRDefault="00757EE0" w:rsidP="00757EE0">
    <w:pPr>
      <w:pStyle w:val="Header"/>
      <w:jc w:val="center"/>
      <w:rPr>
        <w:rFonts w:ascii="Lora" w:hAnsi="Lora"/>
        <w:color w:val="2B4463" w:themeColor="text1"/>
        <w:sz w:val="20"/>
        <w:szCs w:val="20"/>
      </w:rPr>
    </w:pPr>
    <w:r w:rsidRPr="001B694B">
      <w:rPr>
        <w:rFonts w:ascii="Lora" w:hAnsi="Lora"/>
        <w:color w:val="2B4463" w:themeColor="text1"/>
        <w:sz w:val="20"/>
        <w:szCs w:val="20"/>
      </w:rPr>
      <w:t xml:space="preserve">Request for Proposal </w:t>
    </w:r>
    <w:r>
      <w:rPr>
        <w:rFonts w:ascii="Lora" w:hAnsi="Lora"/>
        <w:color w:val="2B4463" w:themeColor="text1"/>
        <w:sz w:val="20"/>
        <w:szCs w:val="20"/>
      </w:rPr>
      <w:t xml:space="preserve">Required </w:t>
    </w:r>
    <w:r w:rsidRPr="001B694B">
      <w:rPr>
        <w:rFonts w:ascii="Lora" w:hAnsi="Lora"/>
        <w:color w:val="2B4463" w:themeColor="text1"/>
        <w:sz w:val="20"/>
        <w:szCs w:val="20"/>
      </w:rPr>
      <w:t>Application</w:t>
    </w:r>
    <w:r>
      <w:rPr>
        <w:rFonts w:ascii="Lora" w:hAnsi="Lora"/>
        <w:color w:val="2B4463" w:themeColor="text1"/>
        <w:sz w:val="20"/>
        <w:szCs w:val="20"/>
      </w:rPr>
      <w:t xml:space="preserve">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13B5"/>
    <w:multiLevelType w:val="hybridMultilevel"/>
    <w:tmpl w:val="8882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35466"/>
    <w:multiLevelType w:val="hybridMultilevel"/>
    <w:tmpl w:val="797E6A60"/>
    <w:lvl w:ilvl="0" w:tplc="B876FE0A">
      <w:start w:val="757"/>
      <w:numFmt w:val="bullet"/>
      <w:lvlText w:val=""/>
      <w:lvlJc w:val="left"/>
      <w:pPr>
        <w:ind w:left="720" w:hanging="360"/>
      </w:pPr>
      <w:rPr>
        <w:rFonts w:ascii="Symbol" w:eastAsia="Segoe U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286341">
    <w:abstractNumId w:val="1"/>
  </w:num>
  <w:num w:numId="2" w16cid:durableId="1681811710">
    <w:abstractNumId w:val="1"/>
  </w:num>
  <w:num w:numId="3" w16cid:durableId="14382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81"/>
    <w:rsid w:val="00223E81"/>
    <w:rsid w:val="00262A9B"/>
    <w:rsid w:val="00474667"/>
    <w:rsid w:val="00722420"/>
    <w:rsid w:val="00757EE0"/>
    <w:rsid w:val="00796115"/>
    <w:rsid w:val="00810CCE"/>
    <w:rsid w:val="0095671E"/>
    <w:rsid w:val="009A348F"/>
    <w:rsid w:val="009B4CB4"/>
    <w:rsid w:val="00A43A06"/>
    <w:rsid w:val="00AB11A9"/>
    <w:rsid w:val="00C95EC9"/>
    <w:rsid w:val="00D6593F"/>
    <w:rsid w:val="00DF44CD"/>
    <w:rsid w:val="00E80A54"/>
    <w:rsid w:val="00E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48894"/>
  <w15:chartTrackingRefBased/>
  <w15:docId w15:val="{E8B3D70A-2A38-48D2-8180-E659A39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697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697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E81"/>
    <w:pPr>
      <w:keepNext/>
      <w:keepLines/>
      <w:spacing w:before="160" w:after="80"/>
      <w:outlineLvl w:val="2"/>
    </w:pPr>
    <w:rPr>
      <w:rFonts w:eastAsiaTheme="majorEastAsia" w:cstheme="majorBidi"/>
      <w:color w:val="46697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697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E81"/>
    <w:pPr>
      <w:keepNext/>
      <w:keepLines/>
      <w:spacing w:before="80" w:after="40"/>
      <w:outlineLvl w:val="4"/>
    </w:pPr>
    <w:rPr>
      <w:rFonts w:eastAsiaTheme="majorEastAsia" w:cstheme="majorBidi"/>
      <w:color w:val="46697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781B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E81"/>
    <w:pPr>
      <w:keepNext/>
      <w:keepLines/>
      <w:spacing w:before="40" w:after="0"/>
      <w:outlineLvl w:val="6"/>
    </w:pPr>
    <w:rPr>
      <w:rFonts w:eastAsiaTheme="majorEastAsia" w:cstheme="majorBidi"/>
      <w:color w:val="5781B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E81"/>
    <w:pPr>
      <w:keepNext/>
      <w:keepLines/>
      <w:spacing w:after="0"/>
      <w:outlineLvl w:val="7"/>
    </w:pPr>
    <w:rPr>
      <w:rFonts w:eastAsiaTheme="majorEastAsia" w:cstheme="majorBidi"/>
      <w:i/>
      <w:iCs/>
      <w:color w:val="3C5E8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E81"/>
    <w:pPr>
      <w:keepNext/>
      <w:keepLines/>
      <w:spacing w:after="0"/>
      <w:outlineLvl w:val="8"/>
    </w:pPr>
    <w:rPr>
      <w:rFonts w:eastAsiaTheme="majorEastAsia" w:cstheme="majorBidi"/>
      <w:color w:val="3C5E8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E81"/>
    <w:rPr>
      <w:rFonts w:asciiTheme="majorHAnsi" w:eastAsiaTheme="majorEastAsia" w:hAnsiTheme="majorHAnsi" w:cstheme="majorBidi"/>
      <w:color w:val="46697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81"/>
    <w:rPr>
      <w:rFonts w:asciiTheme="majorHAnsi" w:eastAsiaTheme="majorEastAsia" w:hAnsiTheme="majorHAnsi" w:cstheme="majorBidi"/>
      <w:color w:val="46697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E81"/>
    <w:rPr>
      <w:rFonts w:eastAsiaTheme="majorEastAsia" w:cstheme="majorBidi"/>
      <w:color w:val="46697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E81"/>
    <w:rPr>
      <w:rFonts w:eastAsiaTheme="majorEastAsia" w:cstheme="majorBidi"/>
      <w:i/>
      <w:iCs/>
      <w:color w:val="46697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E81"/>
    <w:rPr>
      <w:rFonts w:eastAsiaTheme="majorEastAsia" w:cstheme="majorBidi"/>
      <w:color w:val="46697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E81"/>
    <w:rPr>
      <w:rFonts w:eastAsiaTheme="majorEastAsia" w:cstheme="majorBidi"/>
      <w:i/>
      <w:iCs/>
      <w:color w:val="5781B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E81"/>
    <w:rPr>
      <w:rFonts w:eastAsiaTheme="majorEastAsia" w:cstheme="majorBidi"/>
      <w:color w:val="5781B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E81"/>
    <w:rPr>
      <w:rFonts w:eastAsiaTheme="majorEastAsia" w:cstheme="majorBidi"/>
      <w:i/>
      <w:iCs/>
      <w:color w:val="3C5E8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E81"/>
    <w:rPr>
      <w:rFonts w:eastAsiaTheme="majorEastAsia" w:cstheme="majorBidi"/>
      <w:color w:val="3C5E8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E81"/>
    <w:pPr>
      <w:numPr>
        <w:ilvl w:val="1"/>
      </w:numPr>
    </w:pPr>
    <w:rPr>
      <w:rFonts w:eastAsiaTheme="majorEastAsia" w:cstheme="majorBidi"/>
      <w:color w:val="5781B6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E81"/>
    <w:rPr>
      <w:rFonts w:eastAsiaTheme="majorEastAsia" w:cstheme="majorBidi"/>
      <w:color w:val="5781B6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E81"/>
    <w:pPr>
      <w:spacing w:before="160"/>
      <w:jc w:val="center"/>
    </w:pPr>
    <w:rPr>
      <w:i/>
      <w:iCs/>
      <w:color w:val="476FA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E81"/>
    <w:rPr>
      <w:i/>
      <w:iCs/>
      <w:color w:val="476FA3" w:themeColor="text1" w:themeTint="BF"/>
    </w:rPr>
  </w:style>
  <w:style w:type="paragraph" w:styleId="ListParagraph">
    <w:name w:val="List Paragraph"/>
    <w:basedOn w:val="Normal"/>
    <w:uiPriority w:val="34"/>
    <w:qFormat/>
    <w:rsid w:val="00223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E81"/>
    <w:rPr>
      <w:i/>
      <w:iCs/>
      <w:color w:val="46697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E81"/>
    <w:pPr>
      <w:pBdr>
        <w:top w:val="single" w:sz="4" w:space="10" w:color="46697C" w:themeColor="accent1" w:themeShade="BF"/>
        <w:bottom w:val="single" w:sz="4" w:space="10" w:color="46697C" w:themeColor="accent1" w:themeShade="BF"/>
      </w:pBdr>
      <w:spacing w:before="360" w:after="360"/>
      <w:ind w:left="864" w:right="864"/>
      <w:jc w:val="center"/>
    </w:pPr>
    <w:rPr>
      <w:i/>
      <w:iCs/>
      <w:color w:val="46697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E81"/>
    <w:rPr>
      <w:i/>
      <w:iCs/>
      <w:color w:val="46697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E81"/>
    <w:rPr>
      <w:b/>
      <w:bCs/>
      <w:smallCaps/>
      <w:color w:val="46697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EE0"/>
  </w:style>
  <w:style w:type="paragraph" w:styleId="Footer">
    <w:name w:val="footer"/>
    <w:basedOn w:val="Normal"/>
    <w:link w:val="FooterChar"/>
    <w:uiPriority w:val="99"/>
    <w:unhideWhenUsed/>
    <w:rsid w:val="00757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F 2022 Colorway">
      <a:dk1>
        <a:srgbClr val="2B4463"/>
      </a:dk1>
      <a:lt1>
        <a:srgbClr val="FFFFFF"/>
      </a:lt1>
      <a:dk2>
        <a:srgbClr val="2B4463"/>
      </a:dk2>
      <a:lt2>
        <a:srgbClr val="FFFFFF"/>
      </a:lt2>
      <a:accent1>
        <a:srgbClr val="608DA5"/>
      </a:accent1>
      <a:accent2>
        <a:srgbClr val="84B2C4"/>
      </a:accent2>
      <a:accent3>
        <a:srgbClr val="7E9DAF"/>
      </a:accent3>
      <a:accent4>
        <a:srgbClr val="75A3BC"/>
      </a:accent4>
      <a:accent5>
        <a:srgbClr val="526D87"/>
      </a:accent5>
      <a:accent6>
        <a:srgbClr val="425F7E"/>
      </a:accent6>
      <a:hlink>
        <a:srgbClr val="72AA51"/>
      </a:hlink>
      <a:folHlink>
        <a:srgbClr val="AD84C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859</Characters>
  <Application>Microsoft Office Word</Application>
  <DocSecurity>0</DocSecurity>
  <Lines>21</Lines>
  <Paragraphs>10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Mullen</dc:creator>
  <cp:keywords/>
  <dc:description/>
  <cp:lastModifiedBy>Fiona Charles</cp:lastModifiedBy>
  <cp:revision>2</cp:revision>
  <dcterms:created xsi:type="dcterms:W3CDTF">2025-01-30T21:07:00Z</dcterms:created>
  <dcterms:modified xsi:type="dcterms:W3CDTF">2025-01-30T21:07:00Z</dcterms:modified>
</cp:coreProperties>
</file>